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C" w:rsidRPr="00975E68" w:rsidRDefault="003A686C" w:rsidP="003A686C">
      <w:pPr>
        <w:pStyle w:val="Text"/>
      </w:pPr>
      <w:bookmarkStart w:id="0" w:name="_GoBack"/>
      <w:bookmarkEnd w:id="0"/>
    </w:p>
    <w:p w:rsidR="003A686C" w:rsidRPr="00975E68" w:rsidRDefault="003A686C" w:rsidP="003A686C">
      <w:pPr>
        <w:pStyle w:val="Text"/>
      </w:pPr>
    </w:p>
    <w:tbl>
      <w:tblPr>
        <w:tblpPr w:leftFromText="142" w:rightFromText="142" w:vertAnchor="page" w:horzAnchor="margin" w:tblpXSpec="right" w:tblpY="2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3A686C" w:rsidRPr="00A202D2" w:rsidTr="000E338B">
        <w:trPr>
          <w:trHeight w:hRule="exact" w:val="27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Geschäftszeichen: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sz w:val="17"/>
                <w:szCs w:val="17"/>
              </w:rPr>
              <w:t>xxxxxxxxxxxx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Bearbeiter/in: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 xxxxxxxxxxxxx</w:t>
            </w:r>
          </w:p>
          <w:p w:rsidR="003A686C" w:rsidRPr="00A202D2" w:rsidRDefault="003A686C" w:rsidP="000E338B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Tel: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 (+43 xxxx) xxxx-xxx xx</w:t>
            </w:r>
          </w:p>
          <w:p w:rsidR="003A686C" w:rsidRPr="00A202D2" w:rsidRDefault="003A686C" w:rsidP="000E338B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Fax: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A202D2">
              <w:rPr>
                <w:rFonts w:ascii="Arial Narrow" w:hAnsi="Arial Narrow"/>
                <w:sz w:val="17"/>
                <w:szCs w:val="17"/>
              </w:rPr>
              <w:t>(+43 xxxx) xxxx-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>xxx xx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E-Mail: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 xml:space="preserve"> xxxxxx@ooe.gv.at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www.xxxxx.gv.at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b/>
              </w:rPr>
            </w:pPr>
            <w:r w:rsidRPr="00A202D2">
              <w:rPr>
                <w:rFonts w:ascii="Arial Narrow" w:hAnsi="Arial Narrow"/>
                <w:b/>
                <w:sz w:val="17"/>
                <w:szCs w:val="17"/>
              </w:rPr>
              <w:t>Ort, Datum</w:t>
            </w:r>
          </w:p>
          <w:p w:rsidR="003A686C" w:rsidRPr="00A202D2" w:rsidRDefault="003A686C" w:rsidP="000E338B">
            <w:pPr>
              <w:jc w:val="right"/>
              <w:rPr>
                <w:rFonts w:cs="Arial"/>
                <w:szCs w:val="22"/>
                <w:highlight w:val="yellow"/>
              </w:rPr>
            </w:pPr>
          </w:p>
        </w:tc>
      </w:tr>
      <w:tr w:rsidR="003A686C" w:rsidRPr="00A202D2" w:rsidTr="000E338B">
        <w:trPr>
          <w:trHeight w:hRule="exact"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6C" w:rsidRPr="00A202D2" w:rsidRDefault="003A686C" w:rsidP="000E338B">
            <w:pPr>
              <w:rPr>
                <w:rFonts w:cs="Arial"/>
                <w:color w:val="808080"/>
                <w:szCs w:val="22"/>
                <w:highlight w:val="yellow"/>
              </w:rPr>
            </w:pPr>
          </w:p>
        </w:tc>
      </w:tr>
    </w:tbl>
    <w:p w:rsidR="003A686C" w:rsidRPr="00A202D2" w:rsidRDefault="003A686C" w:rsidP="003A686C">
      <w:pPr>
        <w:rPr>
          <w:rFonts w:cs="Arial"/>
          <w:szCs w:val="22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tbl>
      <w:tblPr>
        <w:tblpPr w:leftFromText="142" w:rightFromText="142" w:vertAnchor="page" w:tblpY="1521"/>
        <w:tblW w:w="8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</w:tblGrid>
      <w:tr w:rsidR="003A686C" w:rsidRPr="00A202D2" w:rsidTr="000E338B">
        <w:trPr>
          <w:trHeight w:hRule="exact" w:val="664"/>
        </w:trPr>
        <w:tc>
          <w:tcPr>
            <w:tcW w:w="8205" w:type="dxa"/>
            <w:shd w:val="clear" w:color="auto" w:fill="auto"/>
          </w:tcPr>
          <w:p w:rsidR="003A686C" w:rsidRPr="00A202D2" w:rsidRDefault="00A226DB" w:rsidP="000E338B">
            <w:pP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7728" behindDoc="1" locked="1" layoutInCell="0" allowOverlap="1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90170" cy="179705"/>
                      <wp:effectExtent l="0" t="0" r="0" b="0"/>
                      <wp:wrapSquare wrapText="right"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86C" w:rsidRDefault="003A686C" w:rsidP="003A686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margin-left:21.25pt;margin-top:272.15pt;width:7.1pt;height:14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" o:allowincell="f" filled="f" stroked="f">
                      <v:textbox inset="0,0,0,0">
                        <w:txbxContent>
                          <w:p w:rsidR="003A686C" w:rsidRDefault="003A686C" w:rsidP="003A686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="003A686C">
              <w:rPr>
                <w:rFonts w:ascii="Arial Narrow" w:hAnsi="Arial Narrow"/>
                <w:b/>
                <w:noProof/>
                <w:sz w:val="20"/>
              </w:rPr>
              <w:t>G</w:t>
            </w:r>
            <w:r w:rsidR="003A686C" w:rsidRPr="00A202D2">
              <w:rPr>
                <w:rFonts w:ascii="Arial Narrow" w:hAnsi="Arial Narrow"/>
                <w:b/>
                <w:noProof/>
                <w:sz w:val="20"/>
              </w:rPr>
              <w:t>e</w:t>
            </w:r>
            <w:r w:rsidR="003A686C">
              <w:rPr>
                <w:rFonts w:ascii="Arial Narrow" w:hAnsi="Arial Narrow"/>
                <w:b/>
                <w:noProof/>
                <w:sz w:val="20"/>
              </w:rPr>
              <w:t>meinde XY</w:t>
            </w:r>
          </w:p>
          <w:p w:rsidR="003A686C" w:rsidRPr="00A202D2" w:rsidRDefault="003A686C" w:rsidP="000E338B">
            <w:pPr>
              <w:rPr>
                <w:rFonts w:ascii="Arial Narrow" w:hAnsi="Arial Narrow"/>
                <w:noProof/>
                <w:sz w:val="20"/>
              </w:rPr>
            </w:pPr>
          </w:p>
          <w:p w:rsidR="003A686C" w:rsidRPr="00A202D2" w:rsidRDefault="003A686C" w:rsidP="000E338B">
            <w:pPr>
              <w:spacing w:line="220" w:lineRule="exact"/>
              <w:rPr>
                <w:rFonts w:cs="Arial"/>
                <w:szCs w:val="22"/>
              </w:rPr>
            </w:pPr>
            <w:r w:rsidRPr="00A202D2">
              <w:rPr>
                <w:rFonts w:ascii="Arial Narrow" w:hAnsi="Arial Narrow"/>
                <w:sz w:val="20"/>
              </w:rPr>
              <w:t>Adresse</w:t>
            </w:r>
          </w:p>
        </w:tc>
      </w:tr>
    </w:tbl>
    <w:p w:rsidR="003A686C" w:rsidRPr="00A202D2" w:rsidRDefault="003A686C" w:rsidP="003A686C">
      <w:pPr>
        <w:rPr>
          <w:rFonts w:cs="Arial"/>
          <w:i/>
          <w:sz w:val="18"/>
          <w:szCs w:val="18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tbl>
      <w:tblPr>
        <w:tblpPr w:vertAnchor="page" w:horzAnchor="margin" w:tblpX="1" w:tblpY="24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</w:tblGrid>
      <w:tr w:rsidR="003A686C" w:rsidRPr="00A202D2" w:rsidTr="000E338B">
        <w:trPr>
          <w:cantSplit/>
          <w:trHeight w:hRule="exact" w:val="2410"/>
        </w:trPr>
        <w:tc>
          <w:tcPr>
            <w:tcW w:w="5017" w:type="dxa"/>
            <w:vAlign w:val="center"/>
          </w:tcPr>
          <w:p w:rsidR="003A686C" w:rsidRPr="00A202D2" w:rsidRDefault="00BC20C7" w:rsidP="000E338B">
            <w:pPr>
              <w:jc w:val="both"/>
              <w:rPr>
                <w:rFonts w:cs="Arial"/>
                <w:sz w:val="18"/>
                <w:szCs w:val="18"/>
              </w:rPr>
            </w:pPr>
            <w:r>
              <w:t>An alle Parteien</w:t>
            </w:r>
          </w:p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A686C" w:rsidRPr="00A202D2" w:rsidRDefault="003A686C" w:rsidP="000E338B"/>
          <w:p w:rsidR="003A686C" w:rsidRPr="00A202D2" w:rsidRDefault="003A686C" w:rsidP="000E338B">
            <w:pPr>
              <w:jc w:val="both"/>
            </w:pPr>
          </w:p>
        </w:tc>
      </w:tr>
    </w:tbl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Beschwerde an das Verwaltungsgericht;</w:t>
      </w:r>
    </w:p>
    <w:p w:rsidR="003A686C" w:rsidRPr="00A202D2" w:rsidRDefault="00BC20C7" w:rsidP="003A686C">
      <w:pPr>
        <w:ind w:right="467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Mitteilung über </w:t>
      </w:r>
      <w:r w:rsidR="003A686C">
        <w:rPr>
          <w:rFonts w:cs="Arial"/>
          <w:b/>
          <w:szCs w:val="22"/>
        </w:rPr>
        <w:t>Vorlage der Beschwerde und Akten</w:t>
      </w:r>
    </w:p>
    <w:p w:rsidR="003A686C" w:rsidRPr="00A202D2" w:rsidRDefault="003A686C" w:rsidP="003A686C">
      <w:pPr>
        <w:ind w:right="4678" w:firstLine="567"/>
        <w:jc w:val="both"/>
        <w:rPr>
          <w:rFonts w:cs="Arial"/>
          <w:szCs w:val="22"/>
        </w:rPr>
      </w:pPr>
      <w:r w:rsidRPr="00A202D2">
        <w:rPr>
          <w:rFonts w:cs="Arial"/>
          <w:szCs w:val="22"/>
        </w:rPr>
        <w:t>(zu ........................... vom ..............)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ind w:left="2880" w:hanging="2880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Beschwerdeführer/in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Pr="00A202D2" w:rsidRDefault="003A686C" w:rsidP="003A686C">
      <w:pPr>
        <w:tabs>
          <w:tab w:val="left" w:pos="2880"/>
        </w:tabs>
        <w:spacing w:line="312" w:lineRule="auto"/>
        <w:ind w:left="2880" w:hanging="2880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vertreten durch: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belangte Behörde: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Pr="00A202D2" w:rsidRDefault="003A686C" w:rsidP="003A686C">
      <w:pPr>
        <w:tabs>
          <w:tab w:val="left" w:pos="2835"/>
        </w:tabs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szCs w:val="22"/>
        </w:rPr>
      </w:pPr>
      <w:r w:rsidRPr="00A202D2">
        <w:rPr>
          <w:rFonts w:cs="Arial"/>
          <w:b/>
          <w:szCs w:val="22"/>
        </w:rPr>
        <w:t>wegen:</w:t>
      </w:r>
      <w:r w:rsidRPr="00A202D2"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Bescheid der/des .................................</w:t>
      </w: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/>
        <w:jc w:val="both"/>
        <w:rPr>
          <w:rFonts w:cs="Arial"/>
          <w:szCs w:val="22"/>
        </w:rPr>
      </w:pPr>
      <w:r w:rsidRPr="00A202D2">
        <w:rPr>
          <w:rFonts w:cs="Arial"/>
          <w:szCs w:val="22"/>
        </w:rPr>
        <w:t>vom .........................., Zl. .................................</w:t>
      </w:r>
    </w:p>
    <w:p w:rsidR="003A686C" w:rsidRPr="00A202D2" w:rsidRDefault="003A686C" w:rsidP="003A686C">
      <w:pPr>
        <w:tabs>
          <w:tab w:val="left" w:pos="3402"/>
        </w:tabs>
        <w:spacing w:line="312" w:lineRule="auto"/>
        <w:ind w:left="2835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BC20C7" w:rsidP="003A686C">
      <w:pPr>
        <w:spacing w:line="312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MITTEILUNG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BC20C7" w:rsidRDefault="00BC20C7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Sehr geehrter Herr/Frau,</w:t>
      </w:r>
    </w:p>
    <w:p w:rsidR="00BC20C7" w:rsidRDefault="00BC20C7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 oben bezeichneten Verfahren wurde die am ... von … eingebrachte Beschwerde dem Landesverwaltungsgericht Oberösterreich </w:t>
      </w:r>
      <w:r w:rsidR="009224F6">
        <w:rPr>
          <w:rFonts w:cs="Arial"/>
          <w:szCs w:val="22"/>
        </w:rPr>
        <w:t xml:space="preserve">zur Entscheidung </w:t>
      </w:r>
      <w:r>
        <w:rPr>
          <w:rFonts w:cs="Arial"/>
          <w:szCs w:val="22"/>
        </w:rPr>
        <w:t>vorgelegt. Sämtliche Schriftsätze und Eingaben sind fristwahrend daher direkt beim Landesverwaltungsgericht Oö.</w:t>
      </w:r>
      <w:r w:rsidR="009224F6">
        <w:rPr>
          <w:rFonts w:cs="Arial"/>
          <w:szCs w:val="22"/>
        </w:rPr>
        <w:t xml:space="preserve">, </w:t>
      </w:r>
      <w:r w:rsidR="009F37C5">
        <w:rPr>
          <w:rFonts w:cs="Arial"/>
          <w:szCs w:val="22"/>
        </w:rPr>
        <w:t>Volksgartenstraße 14</w:t>
      </w:r>
      <w:r w:rsidR="009224F6">
        <w:rPr>
          <w:rFonts w:cs="Arial"/>
          <w:szCs w:val="22"/>
        </w:rPr>
        <w:t>, 4021 Linz</w:t>
      </w:r>
      <w:r>
        <w:rPr>
          <w:rFonts w:cs="Arial"/>
          <w:szCs w:val="22"/>
        </w:rPr>
        <w:t xml:space="preserve"> einzubringen.</w:t>
      </w:r>
      <w:r w:rsidR="009224F6">
        <w:rPr>
          <w:rFonts w:cs="Arial"/>
          <w:szCs w:val="22"/>
        </w:rPr>
        <w:t xml:space="preserve"> Beachten Sie hiezu die Kundmachung des Landesverwaltungsgericht Oö. über die Kommunikation zwischen LVwG und Beteiligten (siehe </w:t>
      </w:r>
      <w:hyperlink r:id="rId4" w:history="1">
        <w:r w:rsidR="009224F6" w:rsidRPr="007570D6">
          <w:rPr>
            <w:rStyle w:val="Hyperlink"/>
            <w:rFonts w:cs="Arial"/>
            <w:szCs w:val="22"/>
          </w:rPr>
          <w:t>www.lvwg-ooe.gv.at</w:t>
        </w:r>
      </w:hyperlink>
      <w:r w:rsidR="009224F6">
        <w:rPr>
          <w:rFonts w:cs="Arial"/>
          <w:szCs w:val="22"/>
        </w:rPr>
        <w:t xml:space="preserve"> – Kontakt).</w:t>
      </w:r>
      <w:r w:rsidR="00A21146">
        <w:rPr>
          <w:rFonts w:cs="Arial"/>
          <w:szCs w:val="22"/>
        </w:rPr>
        <w:t xml:space="preserve"> </w:t>
      </w:r>
    </w:p>
    <w:p w:rsidR="00A21146" w:rsidRDefault="00AF1987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Die Einsichtnahme in den Verfahrensakt ist nunmehr beim LVwG Oö. möglich.</w:t>
      </w:r>
    </w:p>
    <w:p w:rsidR="009224F6" w:rsidRDefault="009224F6" w:rsidP="003A686C">
      <w:pPr>
        <w:spacing w:line="312" w:lineRule="auto"/>
        <w:jc w:val="both"/>
        <w:rPr>
          <w:rFonts w:cs="Arial"/>
          <w:szCs w:val="22"/>
        </w:rPr>
      </w:pPr>
    </w:p>
    <w:p w:rsidR="00BC20C7" w:rsidRDefault="00BC20C7" w:rsidP="003A686C">
      <w:pPr>
        <w:spacing w:line="312" w:lineRule="auto"/>
        <w:jc w:val="both"/>
        <w:rPr>
          <w:rFonts w:cs="Arial"/>
          <w:szCs w:val="22"/>
        </w:rPr>
      </w:pPr>
    </w:p>
    <w:p w:rsidR="00BC20C7" w:rsidRDefault="00BC20C7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62626B" w:rsidRDefault="00BC20C7" w:rsidP="00BC20C7">
      <w:pPr>
        <w:spacing w:line="312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Der Bürgermeister</w:t>
      </w:r>
    </w:p>
    <w:sectPr w:rsidR="003A686C" w:rsidRPr="0062626B" w:rsidSect="00B74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C"/>
    <w:rsid w:val="003147D0"/>
    <w:rsid w:val="003A686C"/>
    <w:rsid w:val="006046E6"/>
    <w:rsid w:val="009224F6"/>
    <w:rsid w:val="009949F4"/>
    <w:rsid w:val="009F37C5"/>
    <w:rsid w:val="00A21146"/>
    <w:rsid w:val="00A226DB"/>
    <w:rsid w:val="00AF1987"/>
    <w:rsid w:val="00B7445A"/>
    <w:rsid w:val="00BC20C7"/>
    <w:rsid w:val="00C427CA"/>
    <w:rsid w:val="00E959C8"/>
    <w:rsid w:val="00EA7585"/>
    <w:rsid w:val="00F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C8D46B5-D727-4CF6-AF30-64919FC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86C"/>
    <w:pPr>
      <w:spacing w:after="0" w:line="240" w:lineRule="auto"/>
    </w:pPr>
    <w:rPr>
      <w:rFonts w:ascii="Arial" w:eastAsia="Times New Roman" w:hAnsi="Arial" w:cs="Times New Roman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3A686C"/>
    <w:pPr>
      <w:spacing w:after="120" w:line="280" w:lineRule="atLeast"/>
    </w:pPr>
  </w:style>
  <w:style w:type="paragraph" w:styleId="Textkrper-Zeileneinzug">
    <w:name w:val="Body Text Indent"/>
    <w:basedOn w:val="Standard"/>
    <w:link w:val="Textkrper-ZeileneinzugZchn"/>
    <w:rsid w:val="003A686C"/>
    <w:pPr>
      <w:tabs>
        <w:tab w:val="left" w:pos="0"/>
        <w:tab w:val="left" w:pos="373"/>
        <w:tab w:val="left" w:pos="657"/>
        <w:tab w:val="left" w:pos="9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60" w:lineRule="atLeast"/>
      <w:ind w:left="657"/>
      <w:jc w:val="both"/>
    </w:pPr>
    <w:rPr>
      <w:rFonts w:ascii="Times New Roman Standard" w:hAnsi="Times New Roman Standard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A686C"/>
    <w:rPr>
      <w:rFonts w:ascii="Times New Roman Standard" w:eastAsia="Times New Roman" w:hAnsi="Times New Roman Standard" w:cs="Times New Roman"/>
      <w:sz w:val="24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92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vwg-ooe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florian.mayr</dc:creator>
  <cp:lastModifiedBy>Höglinger Sandra</cp:lastModifiedBy>
  <cp:revision>2</cp:revision>
  <cp:lastPrinted>2015-01-29T14:28:00Z</cp:lastPrinted>
  <dcterms:created xsi:type="dcterms:W3CDTF">2018-06-28T09:49:00Z</dcterms:created>
  <dcterms:modified xsi:type="dcterms:W3CDTF">2018-06-28T09:49:00Z</dcterms:modified>
</cp:coreProperties>
</file>